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63"/>
        <w:gridCol w:w="4721"/>
      </w:tblGrid>
      <w:tr w:rsidR="003D5472" w:rsidRPr="00FC63B6" w14:paraId="720F716A" w14:textId="77777777" w:rsidTr="003D5472">
        <w:trPr>
          <w:jc w:val="center"/>
        </w:trPr>
        <w:tc>
          <w:tcPr>
            <w:tcW w:w="4063" w:type="dxa"/>
          </w:tcPr>
          <w:p w14:paraId="3ADB2370"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Title</w:t>
            </w:r>
          </w:p>
        </w:tc>
        <w:tc>
          <w:tcPr>
            <w:tcW w:w="4721" w:type="dxa"/>
          </w:tcPr>
          <w:p w14:paraId="03EB5928"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76C8025C"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648E1F8C" w14:textId="77777777" w:rsidTr="003D5472">
        <w:trPr>
          <w:jc w:val="center"/>
        </w:trPr>
        <w:tc>
          <w:tcPr>
            <w:tcW w:w="4063" w:type="dxa"/>
          </w:tcPr>
          <w:p w14:paraId="557EE239"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First Name</w:t>
            </w:r>
          </w:p>
        </w:tc>
        <w:tc>
          <w:tcPr>
            <w:tcW w:w="4721" w:type="dxa"/>
          </w:tcPr>
          <w:p w14:paraId="7FB98224"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0AC28C54"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3E622B55" w14:textId="77777777" w:rsidTr="003D5472">
        <w:trPr>
          <w:jc w:val="center"/>
        </w:trPr>
        <w:tc>
          <w:tcPr>
            <w:tcW w:w="4063" w:type="dxa"/>
          </w:tcPr>
          <w:p w14:paraId="3B5D1E11"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Surname</w:t>
            </w:r>
          </w:p>
        </w:tc>
        <w:tc>
          <w:tcPr>
            <w:tcW w:w="4721" w:type="dxa"/>
          </w:tcPr>
          <w:p w14:paraId="7E5754B4"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7759781F"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66E416C1" w14:textId="77777777" w:rsidTr="003D5472">
        <w:trPr>
          <w:jc w:val="center"/>
        </w:trPr>
        <w:tc>
          <w:tcPr>
            <w:tcW w:w="4063" w:type="dxa"/>
          </w:tcPr>
          <w:p w14:paraId="57252F46"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Phone</w:t>
            </w:r>
          </w:p>
        </w:tc>
        <w:tc>
          <w:tcPr>
            <w:tcW w:w="4721" w:type="dxa"/>
          </w:tcPr>
          <w:p w14:paraId="489370A3"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5B54FFBF"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184D461E" w14:textId="77777777" w:rsidTr="003D5472">
        <w:trPr>
          <w:jc w:val="center"/>
        </w:trPr>
        <w:tc>
          <w:tcPr>
            <w:tcW w:w="4063" w:type="dxa"/>
          </w:tcPr>
          <w:p w14:paraId="5749D82F"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Email</w:t>
            </w:r>
          </w:p>
        </w:tc>
        <w:tc>
          <w:tcPr>
            <w:tcW w:w="4721" w:type="dxa"/>
          </w:tcPr>
          <w:p w14:paraId="46F75665"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19BA39EF"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7EFDEDA8" w14:textId="77777777" w:rsidTr="003D5472">
        <w:trPr>
          <w:jc w:val="center"/>
        </w:trPr>
        <w:tc>
          <w:tcPr>
            <w:tcW w:w="4063" w:type="dxa"/>
          </w:tcPr>
          <w:p w14:paraId="67879A87"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roofErr w:type="spellStart"/>
            <w:r w:rsidRPr="00FC63B6">
              <w:rPr>
                <w:rFonts w:ascii="Arial" w:hAnsi="Arial" w:cs="Arial"/>
                <w:b/>
                <w:color w:val="25416E"/>
              </w:rPr>
              <w:t>Organisation</w:t>
            </w:r>
            <w:proofErr w:type="spellEnd"/>
          </w:p>
        </w:tc>
        <w:tc>
          <w:tcPr>
            <w:tcW w:w="4721" w:type="dxa"/>
          </w:tcPr>
          <w:p w14:paraId="58401EA2"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2EE414C7"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52108F0A" w14:textId="77777777" w:rsidTr="003D5472">
        <w:trPr>
          <w:jc w:val="center"/>
        </w:trPr>
        <w:tc>
          <w:tcPr>
            <w:tcW w:w="4063" w:type="dxa"/>
          </w:tcPr>
          <w:p w14:paraId="6E933E4A"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Supervisor Name</w:t>
            </w:r>
          </w:p>
        </w:tc>
        <w:tc>
          <w:tcPr>
            <w:tcW w:w="4721" w:type="dxa"/>
          </w:tcPr>
          <w:p w14:paraId="21C98B41"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4BF00585"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47AEDD9D" w14:textId="77777777" w:rsidTr="003D5472">
        <w:trPr>
          <w:jc w:val="center"/>
        </w:trPr>
        <w:tc>
          <w:tcPr>
            <w:tcW w:w="4063" w:type="dxa"/>
          </w:tcPr>
          <w:p w14:paraId="604C56A9"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Supervisor Email</w:t>
            </w:r>
          </w:p>
        </w:tc>
        <w:tc>
          <w:tcPr>
            <w:tcW w:w="4721" w:type="dxa"/>
          </w:tcPr>
          <w:p w14:paraId="6BA57E0A"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46E12E02"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50407F3E" w14:textId="77777777" w:rsidTr="003D5472">
        <w:trPr>
          <w:jc w:val="center"/>
        </w:trPr>
        <w:tc>
          <w:tcPr>
            <w:tcW w:w="4063" w:type="dxa"/>
          </w:tcPr>
          <w:p w14:paraId="1A78B68A"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r w:rsidRPr="00FC63B6">
              <w:rPr>
                <w:rFonts w:ascii="Arial" w:hAnsi="Arial" w:cs="Arial"/>
                <w:b/>
                <w:color w:val="25416E"/>
              </w:rPr>
              <w:t>Supervisor Phone</w:t>
            </w:r>
          </w:p>
        </w:tc>
        <w:tc>
          <w:tcPr>
            <w:tcW w:w="4721" w:type="dxa"/>
          </w:tcPr>
          <w:p w14:paraId="23FF9231"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1E983546"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r w:rsidR="003D5472" w:rsidRPr="00FC63B6" w14:paraId="0C26B4CE" w14:textId="77777777" w:rsidTr="003D5472">
        <w:trPr>
          <w:trHeight w:val="299"/>
          <w:jc w:val="center"/>
        </w:trPr>
        <w:tc>
          <w:tcPr>
            <w:tcW w:w="8784" w:type="dxa"/>
            <w:gridSpan w:val="2"/>
          </w:tcPr>
          <w:p w14:paraId="3260259F" w14:textId="5C572A33" w:rsidR="003D5472" w:rsidRPr="001668BE" w:rsidRDefault="003D5472" w:rsidP="003D5472">
            <w:pPr>
              <w:ind w:left="35"/>
              <w:rPr>
                <w:i/>
                <w:iCs/>
              </w:rPr>
            </w:pPr>
            <w:r w:rsidRPr="008F5B11">
              <w:rPr>
                <w:i/>
                <w:iCs/>
              </w:rPr>
              <w:t>Please describe in no more than 250 words why you would like to be an early career representative on the BSGCT board.</w:t>
            </w:r>
            <w:r>
              <w:rPr>
                <w:i/>
                <w:iCs/>
              </w:rPr>
              <w:t xml:space="preserve"> </w:t>
            </w:r>
            <w:r w:rsidRPr="008F5B11">
              <w:rPr>
                <w:i/>
                <w:iCs/>
              </w:rPr>
              <w:t>Please highlight your academic/career achievements, and your commitment to a gene and cell therapy career and to BSGCT’s aims. Also include any social media experience and any original ideas you have for BSGCT.</w:t>
            </w:r>
          </w:p>
          <w:p w14:paraId="2D901948"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jc w:val="center"/>
              <w:rPr>
                <w:rFonts w:ascii="Arial" w:hAnsi="Arial" w:cs="Arial"/>
                <w:b/>
                <w:color w:val="25416E"/>
              </w:rPr>
            </w:pPr>
          </w:p>
        </w:tc>
      </w:tr>
      <w:tr w:rsidR="003D5472" w:rsidRPr="00FC63B6" w14:paraId="5E96664C" w14:textId="77777777" w:rsidTr="003D5472">
        <w:trPr>
          <w:trHeight w:val="1326"/>
          <w:jc w:val="center"/>
        </w:trPr>
        <w:tc>
          <w:tcPr>
            <w:tcW w:w="8784" w:type="dxa"/>
            <w:gridSpan w:val="2"/>
          </w:tcPr>
          <w:p w14:paraId="43F2E78D"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58A9E636"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08F1853B"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3490D338"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3303DA52"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35DB4080"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374637A2"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1BD1001F"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3BFE5691"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274BC016"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2014C371" w14:textId="77777777" w:rsidR="003D5472"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p w14:paraId="579A8969" w14:textId="77777777" w:rsidR="003D5472" w:rsidRPr="00FC63B6" w:rsidRDefault="003D5472" w:rsidP="00240E54">
            <w:pPr>
              <w:pStyle w:val="Body-Sideba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s>
              <w:suppressAutoHyphens/>
              <w:spacing w:after="0"/>
              <w:rPr>
                <w:rFonts w:ascii="Arial" w:hAnsi="Arial" w:cs="Arial"/>
                <w:b/>
                <w:color w:val="25416E"/>
              </w:rPr>
            </w:pPr>
          </w:p>
        </w:tc>
      </w:tr>
    </w:tbl>
    <w:p w14:paraId="474485E5" w14:textId="4CB327F8" w:rsidR="003D5472" w:rsidRPr="00333FBC" w:rsidRDefault="003D5472" w:rsidP="003D5472">
      <w:pPr>
        <w:rPr>
          <w:rFonts w:ascii="Arial" w:hAnsi="Arial" w:cs="Arial"/>
          <w:sz w:val="20"/>
          <w:szCs w:val="20"/>
        </w:rPr>
      </w:pPr>
      <w:r>
        <w:rPr>
          <w:noProof/>
        </w:rPr>
        <mc:AlternateContent>
          <mc:Choice Requires="wps">
            <w:drawing>
              <wp:anchor distT="152400" distB="152400" distL="152400" distR="152400" simplePos="0" relativeHeight="251659264" behindDoc="0" locked="0" layoutInCell="1" allowOverlap="1" wp14:anchorId="4DB16D09" wp14:editId="2E67FDF6">
                <wp:simplePos x="0" y="0"/>
                <wp:positionH relativeFrom="page">
                  <wp:posOffset>914400</wp:posOffset>
                </wp:positionH>
                <wp:positionV relativeFrom="page">
                  <wp:posOffset>1253067</wp:posOffset>
                </wp:positionV>
                <wp:extent cx="6129867" cy="2184400"/>
                <wp:effectExtent l="0" t="0" r="4445" b="0"/>
                <wp:wrapSquare wrapText="bothSides"/>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29867" cy="2184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ED442C8" w14:textId="77777777" w:rsidR="003D5472" w:rsidRPr="005D1ED6" w:rsidRDefault="003D5472" w:rsidP="003D5472">
                            <w:pPr>
                              <w:pStyle w:val="Title1"/>
                              <w:tabs>
                                <w:tab w:val="left" w:pos="567"/>
                                <w:tab w:val="left" w:pos="1134"/>
                                <w:tab w:val="left" w:pos="1701"/>
                                <w:tab w:val="left" w:pos="2268"/>
                                <w:tab w:val="left" w:pos="2835"/>
                                <w:tab w:val="left" w:pos="3402"/>
                                <w:tab w:val="left" w:pos="3969"/>
                                <w:tab w:val="left" w:pos="4535"/>
                                <w:tab w:val="left" w:pos="5102"/>
                                <w:tab w:val="left" w:pos="5669"/>
                                <w:tab w:val="left" w:pos="6236"/>
                              </w:tabs>
                              <w:jc w:val="both"/>
                              <w:rPr>
                                <w:rFonts w:ascii="Arial" w:hAnsi="Arial" w:cs="Arial"/>
                                <w:sz w:val="40"/>
                                <w:szCs w:val="40"/>
                              </w:rPr>
                            </w:pPr>
                            <w:r w:rsidRPr="005D1ED6">
                              <w:rPr>
                                <w:rFonts w:ascii="Arial" w:hAnsi="Arial" w:cs="Arial"/>
                                <w:sz w:val="40"/>
                                <w:szCs w:val="40"/>
                              </w:rPr>
                              <w:t>Application Form</w:t>
                            </w:r>
                          </w:p>
                          <w:p w14:paraId="38224C02" w14:textId="77777777" w:rsidR="005D1ED6" w:rsidRPr="005D1ED6" w:rsidRDefault="003D5472" w:rsidP="005D1ED6">
                            <w:pPr>
                              <w:jc w:val="both"/>
                              <w:rPr>
                                <w:rFonts w:ascii="Arial" w:hAnsi="Arial" w:cs="Arial"/>
                                <w:sz w:val="20"/>
                                <w:szCs w:val="20"/>
                                <w:u w:val="single"/>
                              </w:rPr>
                            </w:pPr>
                            <w:r w:rsidRPr="009A5601">
                              <w:rPr>
                                <w:rFonts w:ascii="Arial" w:hAnsi="Arial" w:cs="Arial"/>
                                <w:sz w:val="20"/>
                              </w:rPr>
                              <w:t>BSG</w:t>
                            </w:r>
                            <w:r>
                              <w:rPr>
                                <w:rFonts w:ascii="Arial" w:hAnsi="Arial" w:cs="Arial"/>
                                <w:sz w:val="20"/>
                              </w:rPr>
                              <w:t>C</w:t>
                            </w:r>
                            <w:r w:rsidRPr="009A5601">
                              <w:rPr>
                                <w:rFonts w:ascii="Arial" w:hAnsi="Arial" w:cs="Arial"/>
                                <w:sz w:val="20"/>
                              </w:rPr>
                              <w:t>T</w:t>
                            </w:r>
                            <w:r>
                              <w:rPr>
                                <w:rFonts w:ascii="Arial" w:hAnsi="Arial" w:cs="Arial"/>
                                <w:sz w:val="20"/>
                              </w:rPr>
                              <w:t xml:space="preserve"> is looking to recruit an early career representative(s) </w:t>
                            </w:r>
                            <w:r w:rsidR="005D1ED6">
                              <w:rPr>
                                <w:rFonts w:ascii="Arial" w:hAnsi="Arial" w:cs="Arial"/>
                                <w:sz w:val="20"/>
                              </w:rPr>
                              <w:t xml:space="preserve">(ECR) </w:t>
                            </w:r>
                            <w:r>
                              <w:rPr>
                                <w:rFonts w:ascii="Arial" w:hAnsi="Arial" w:cs="Arial"/>
                                <w:sz w:val="20"/>
                              </w:rPr>
                              <w:t xml:space="preserve">to the BSGCT board. </w:t>
                            </w:r>
                            <w:r w:rsidR="005D1ED6">
                              <w:rPr>
                                <w:rFonts w:ascii="Arial" w:hAnsi="Arial" w:cs="Arial"/>
                                <w:sz w:val="20"/>
                              </w:rPr>
                              <w:t xml:space="preserve">This person will be responsible for </w:t>
                            </w:r>
                            <w:r w:rsidR="005D1ED6" w:rsidRPr="00166DDC">
                              <w:rPr>
                                <w:rFonts w:ascii="Arial" w:hAnsi="Arial" w:cs="Arial"/>
                                <w:sz w:val="20"/>
                              </w:rPr>
                              <w:t>advis</w:t>
                            </w:r>
                            <w:r w:rsidR="005D1ED6">
                              <w:rPr>
                                <w:rFonts w:ascii="Arial" w:hAnsi="Arial" w:cs="Arial"/>
                                <w:sz w:val="20"/>
                              </w:rPr>
                              <w:t xml:space="preserve">ing the board from an early career researcher’s </w:t>
                            </w:r>
                            <w:r w:rsidR="005D1ED6" w:rsidRPr="00166DDC">
                              <w:rPr>
                                <w:rFonts w:ascii="Arial" w:hAnsi="Arial" w:cs="Arial"/>
                                <w:sz w:val="20"/>
                              </w:rPr>
                              <w:t xml:space="preserve">perspective and developing recruitment </w:t>
                            </w:r>
                            <w:r w:rsidR="005D1ED6">
                              <w:rPr>
                                <w:rFonts w:ascii="Arial" w:hAnsi="Arial" w:cs="Arial"/>
                                <w:sz w:val="20"/>
                              </w:rPr>
                              <w:t xml:space="preserve">strategies and events centered </w:t>
                            </w:r>
                            <w:r w:rsidR="005D1ED6" w:rsidRPr="00166DDC">
                              <w:rPr>
                                <w:rFonts w:ascii="Arial" w:hAnsi="Arial" w:cs="Arial"/>
                                <w:sz w:val="20"/>
                              </w:rPr>
                              <w:t xml:space="preserve">around </w:t>
                            </w:r>
                            <w:r w:rsidR="005D1ED6">
                              <w:rPr>
                                <w:rFonts w:ascii="Arial" w:hAnsi="Arial" w:cs="Arial"/>
                                <w:sz w:val="20"/>
                              </w:rPr>
                              <w:t>early career</w:t>
                            </w:r>
                            <w:r w:rsidR="005D1ED6" w:rsidRPr="00166DDC">
                              <w:rPr>
                                <w:rFonts w:ascii="Arial" w:hAnsi="Arial" w:cs="Arial"/>
                                <w:sz w:val="20"/>
                              </w:rPr>
                              <w:t xml:space="preserve"> BSG</w:t>
                            </w:r>
                            <w:r w:rsidR="005D1ED6">
                              <w:rPr>
                                <w:rFonts w:ascii="Arial" w:hAnsi="Arial" w:cs="Arial"/>
                                <w:sz w:val="20"/>
                              </w:rPr>
                              <w:t>C</w:t>
                            </w:r>
                            <w:r w:rsidR="005D1ED6" w:rsidRPr="00166DDC">
                              <w:rPr>
                                <w:rFonts w:ascii="Arial" w:hAnsi="Arial" w:cs="Arial"/>
                                <w:sz w:val="20"/>
                              </w:rPr>
                              <w:t>T members.</w:t>
                            </w:r>
                            <w:r w:rsidR="005D1ED6">
                              <w:rPr>
                                <w:rFonts w:ascii="Arial" w:hAnsi="Arial" w:cs="Arial"/>
                                <w:sz w:val="20"/>
                              </w:rPr>
                              <w:t xml:space="preserve"> The successful candidate will be expected to attend monthly teleconferences with the rest of the board and will receive free registration for the BSGCT annual conferences. </w:t>
                            </w:r>
                          </w:p>
                          <w:p w14:paraId="2081C68E" w14:textId="77777777" w:rsidR="005D1ED6" w:rsidRDefault="005D1ED6" w:rsidP="003D5472">
                            <w:pPr>
                              <w:jc w:val="both"/>
                              <w:rPr>
                                <w:rFonts w:ascii="Arial" w:hAnsi="Arial" w:cs="Arial"/>
                                <w:sz w:val="20"/>
                              </w:rPr>
                            </w:pPr>
                          </w:p>
                          <w:p w14:paraId="510A50C8" w14:textId="7B4689F7" w:rsidR="005D1ED6" w:rsidRPr="005D1ED6" w:rsidRDefault="005D1ED6" w:rsidP="003D5472">
                            <w:pPr>
                              <w:jc w:val="both"/>
                              <w:rPr>
                                <w:rFonts w:ascii="Arial" w:hAnsi="Arial" w:cs="Arial"/>
                                <w:color w:val="212121"/>
                                <w:sz w:val="20"/>
                                <w:szCs w:val="20"/>
                              </w:rPr>
                            </w:pPr>
                            <w:r w:rsidRPr="005D1ED6">
                              <w:rPr>
                                <w:rFonts w:ascii="Arial" w:hAnsi="Arial" w:cs="Arial"/>
                                <w:color w:val="212121"/>
                                <w:sz w:val="20"/>
                                <w:szCs w:val="20"/>
                              </w:rPr>
                              <w:t>BSGCT defines an ECR as any individual actively engaged in research within the field of gene and cell therapy who is at an early stage of their career. This includes individuals working within industry from apprentices up to but excluding those in a senior research leadership role; and individuals in academia from graduate students up to but excluding those who have a permanent position.</w:t>
                            </w:r>
                          </w:p>
                          <w:p w14:paraId="699349BE" w14:textId="77777777" w:rsidR="005D1ED6" w:rsidRDefault="005D1ED6" w:rsidP="003D5472">
                            <w:pPr>
                              <w:jc w:val="both"/>
                              <w:rPr>
                                <w:rFonts w:ascii="Arial" w:hAnsi="Arial" w:cs="Arial"/>
                                <w:sz w:val="20"/>
                              </w:rPr>
                            </w:pPr>
                          </w:p>
                          <w:p w14:paraId="152FE6CA" w14:textId="77777777" w:rsidR="003D5472" w:rsidRPr="00166DDC" w:rsidRDefault="003D5472" w:rsidP="003D5472">
                            <w:pPr>
                              <w:jc w:val="both"/>
                              <w:rPr>
                                <w:rFonts w:ascii="Arial" w:hAnsi="Arial" w:cs="Arial"/>
                                <w:sz w:val="20"/>
                              </w:rPr>
                            </w:pPr>
                            <w:r>
                              <w:rPr>
                                <w:rFonts w:ascii="Arial" w:hAnsi="Arial" w:cs="Arial"/>
                                <w:sz w:val="20"/>
                              </w:rPr>
                              <w:t xml:space="preserve">The successful candidate will be selected by the current Board and announced at the BSGCT Annual </w:t>
                            </w:r>
                            <w:r>
                              <w:rPr>
                                <w:rFonts w:ascii="Arial" w:hAnsi="Arial" w:cs="Arial"/>
                                <w:sz w:val="20"/>
                                <w:szCs w:val="20"/>
                              </w:rPr>
                              <w:t>Conference</w:t>
                            </w:r>
                            <w:r w:rsidRPr="008F5B11">
                              <w:rPr>
                                <w:rFonts w:ascii="Arial" w:hAnsi="Arial"/>
                                <w:sz w:val="20"/>
                                <w:szCs w:val="20"/>
                                <w:lang w:val="en-GB"/>
                              </w:rPr>
                              <w:t xml:space="preserve"> 20</w:t>
                            </w:r>
                            <w:r w:rsidRPr="008F5B11">
                              <w:rPr>
                                <w:rFonts w:ascii="Arial" w:hAnsi="Arial"/>
                                <w:sz w:val="20"/>
                                <w:szCs w:val="20"/>
                                <w:vertAlign w:val="superscript"/>
                                <w:lang w:val="en-GB"/>
                              </w:rPr>
                              <w:t>th</w:t>
                            </w:r>
                            <w:r w:rsidRPr="008F5B11">
                              <w:rPr>
                                <w:rFonts w:ascii="Arial" w:hAnsi="Arial"/>
                                <w:sz w:val="20"/>
                                <w:szCs w:val="20"/>
                                <w:lang w:val="en-GB"/>
                              </w:rPr>
                              <w:t xml:space="preserve"> June 2025</w:t>
                            </w:r>
                            <w:r>
                              <w:rPr>
                                <w:rFonts w:ascii="Arial" w:hAnsi="Arial"/>
                                <w:sz w:val="20"/>
                                <w:szCs w:val="20"/>
                                <w:lang w:val="en-GB"/>
                              </w:rP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B16D09" id="Rectangle 2" o:spid="_x0000_s1026" style="position:absolute;margin-left:1in;margin-top:98.65pt;width:482.65pt;height:172pt;z-index:251659264;visibility:visible;mso-wrap-style:square;mso-width-percent:0;mso-height-percent:0;mso-wrap-distance-left:12pt;mso-wrap-distance-top:12pt;mso-wrap-distance-right:12pt;mso-wrap-distance-bottom:12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" filled="f" stroked="f" strokeweight="1pt">
                <v:path arrowok="t"/>
                <v:textbox inset="0,0,0,0">
                  <w:txbxContent>
                    <w:p w14:paraId="6ED442C8" w14:textId="77777777" w:rsidR="003D5472" w:rsidRPr="005D1ED6" w:rsidRDefault="003D5472" w:rsidP="003D5472">
                      <w:pPr>
                        <w:pStyle w:val="Title1"/>
                        <w:tabs>
                          <w:tab w:val="left" w:pos="567"/>
                          <w:tab w:val="left" w:pos="1134"/>
                          <w:tab w:val="left" w:pos="1701"/>
                          <w:tab w:val="left" w:pos="2268"/>
                          <w:tab w:val="left" w:pos="2835"/>
                          <w:tab w:val="left" w:pos="3402"/>
                          <w:tab w:val="left" w:pos="3969"/>
                          <w:tab w:val="left" w:pos="4535"/>
                          <w:tab w:val="left" w:pos="5102"/>
                          <w:tab w:val="left" w:pos="5669"/>
                          <w:tab w:val="left" w:pos="6236"/>
                        </w:tabs>
                        <w:jc w:val="both"/>
                        <w:rPr>
                          <w:rFonts w:ascii="Arial" w:hAnsi="Arial" w:cs="Arial"/>
                          <w:sz w:val="40"/>
                          <w:szCs w:val="40"/>
                        </w:rPr>
                      </w:pPr>
                      <w:r w:rsidRPr="005D1ED6">
                        <w:rPr>
                          <w:rFonts w:ascii="Arial" w:hAnsi="Arial" w:cs="Arial"/>
                          <w:sz w:val="40"/>
                          <w:szCs w:val="40"/>
                        </w:rPr>
                        <w:t>Application Form</w:t>
                      </w:r>
                    </w:p>
                    <w:p w14:paraId="38224C02" w14:textId="77777777" w:rsidR="005D1ED6" w:rsidRPr="005D1ED6" w:rsidRDefault="003D5472" w:rsidP="005D1ED6">
                      <w:pPr>
                        <w:jc w:val="both"/>
                        <w:rPr>
                          <w:rFonts w:ascii="Arial" w:hAnsi="Arial" w:cs="Arial"/>
                          <w:sz w:val="20"/>
                          <w:szCs w:val="20"/>
                          <w:u w:val="single"/>
                        </w:rPr>
                      </w:pPr>
                      <w:r w:rsidRPr="009A5601">
                        <w:rPr>
                          <w:rFonts w:ascii="Arial" w:hAnsi="Arial" w:cs="Arial"/>
                          <w:sz w:val="20"/>
                        </w:rPr>
                        <w:t>BSG</w:t>
                      </w:r>
                      <w:r>
                        <w:rPr>
                          <w:rFonts w:ascii="Arial" w:hAnsi="Arial" w:cs="Arial"/>
                          <w:sz w:val="20"/>
                        </w:rPr>
                        <w:t>C</w:t>
                      </w:r>
                      <w:r w:rsidRPr="009A5601">
                        <w:rPr>
                          <w:rFonts w:ascii="Arial" w:hAnsi="Arial" w:cs="Arial"/>
                          <w:sz w:val="20"/>
                        </w:rPr>
                        <w:t>T</w:t>
                      </w:r>
                      <w:r>
                        <w:rPr>
                          <w:rFonts w:ascii="Arial" w:hAnsi="Arial" w:cs="Arial"/>
                          <w:sz w:val="20"/>
                        </w:rPr>
                        <w:t xml:space="preserve"> is looking to recruit an early career representative(s) </w:t>
                      </w:r>
                      <w:r w:rsidR="005D1ED6">
                        <w:rPr>
                          <w:rFonts w:ascii="Arial" w:hAnsi="Arial" w:cs="Arial"/>
                          <w:sz w:val="20"/>
                        </w:rPr>
                        <w:t xml:space="preserve">(ECR) </w:t>
                      </w:r>
                      <w:r>
                        <w:rPr>
                          <w:rFonts w:ascii="Arial" w:hAnsi="Arial" w:cs="Arial"/>
                          <w:sz w:val="20"/>
                        </w:rPr>
                        <w:t xml:space="preserve">to the BSGCT board. </w:t>
                      </w:r>
                      <w:r w:rsidR="005D1ED6">
                        <w:rPr>
                          <w:rFonts w:ascii="Arial" w:hAnsi="Arial" w:cs="Arial"/>
                          <w:sz w:val="20"/>
                        </w:rPr>
                        <w:t xml:space="preserve">This person will be responsible for </w:t>
                      </w:r>
                      <w:r w:rsidR="005D1ED6" w:rsidRPr="00166DDC">
                        <w:rPr>
                          <w:rFonts w:ascii="Arial" w:hAnsi="Arial" w:cs="Arial"/>
                          <w:sz w:val="20"/>
                        </w:rPr>
                        <w:t>advis</w:t>
                      </w:r>
                      <w:r w:rsidR="005D1ED6">
                        <w:rPr>
                          <w:rFonts w:ascii="Arial" w:hAnsi="Arial" w:cs="Arial"/>
                          <w:sz w:val="20"/>
                        </w:rPr>
                        <w:t xml:space="preserve">ing the board from an early career researcher’s </w:t>
                      </w:r>
                      <w:r w:rsidR="005D1ED6" w:rsidRPr="00166DDC">
                        <w:rPr>
                          <w:rFonts w:ascii="Arial" w:hAnsi="Arial" w:cs="Arial"/>
                          <w:sz w:val="20"/>
                        </w:rPr>
                        <w:t xml:space="preserve">perspective and developing recruitment </w:t>
                      </w:r>
                      <w:r w:rsidR="005D1ED6">
                        <w:rPr>
                          <w:rFonts w:ascii="Arial" w:hAnsi="Arial" w:cs="Arial"/>
                          <w:sz w:val="20"/>
                        </w:rPr>
                        <w:t xml:space="preserve">strategies and events centered </w:t>
                      </w:r>
                      <w:r w:rsidR="005D1ED6" w:rsidRPr="00166DDC">
                        <w:rPr>
                          <w:rFonts w:ascii="Arial" w:hAnsi="Arial" w:cs="Arial"/>
                          <w:sz w:val="20"/>
                        </w:rPr>
                        <w:t xml:space="preserve">around </w:t>
                      </w:r>
                      <w:r w:rsidR="005D1ED6">
                        <w:rPr>
                          <w:rFonts w:ascii="Arial" w:hAnsi="Arial" w:cs="Arial"/>
                          <w:sz w:val="20"/>
                        </w:rPr>
                        <w:t>early career</w:t>
                      </w:r>
                      <w:r w:rsidR="005D1ED6" w:rsidRPr="00166DDC">
                        <w:rPr>
                          <w:rFonts w:ascii="Arial" w:hAnsi="Arial" w:cs="Arial"/>
                          <w:sz w:val="20"/>
                        </w:rPr>
                        <w:t xml:space="preserve"> BSG</w:t>
                      </w:r>
                      <w:r w:rsidR="005D1ED6">
                        <w:rPr>
                          <w:rFonts w:ascii="Arial" w:hAnsi="Arial" w:cs="Arial"/>
                          <w:sz w:val="20"/>
                        </w:rPr>
                        <w:t>C</w:t>
                      </w:r>
                      <w:r w:rsidR="005D1ED6" w:rsidRPr="00166DDC">
                        <w:rPr>
                          <w:rFonts w:ascii="Arial" w:hAnsi="Arial" w:cs="Arial"/>
                          <w:sz w:val="20"/>
                        </w:rPr>
                        <w:t>T members.</w:t>
                      </w:r>
                      <w:r w:rsidR="005D1ED6">
                        <w:rPr>
                          <w:rFonts w:ascii="Arial" w:hAnsi="Arial" w:cs="Arial"/>
                          <w:sz w:val="20"/>
                        </w:rPr>
                        <w:t xml:space="preserve"> The successful candidate will be expected to attend monthly teleconferences with the rest of the board and will receive free registration for the BSGCT annual conferences. </w:t>
                      </w:r>
                    </w:p>
                    <w:p w14:paraId="2081C68E" w14:textId="77777777" w:rsidR="005D1ED6" w:rsidRDefault="005D1ED6" w:rsidP="003D5472">
                      <w:pPr>
                        <w:jc w:val="both"/>
                        <w:rPr>
                          <w:rFonts w:ascii="Arial" w:hAnsi="Arial" w:cs="Arial"/>
                          <w:sz w:val="20"/>
                        </w:rPr>
                      </w:pPr>
                    </w:p>
                    <w:p w14:paraId="510A50C8" w14:textId="7B4689F7" w:rsidR="005D1ED6" w:rsidRPr="005D1ED6" w:rsidRDefault="005D1ED6" w:rsidP="003D5472">
                      <w:pPr>
                        <w:jc w:val="both"/>
                        <w:rPr>
                          <w:rFonts w:ascii="Arial" w:hAnsi="Arial" w:cs="Arial"/>
                          <w:color w:val="212121"/>
                          <w:sz w:val="20"/>
                          <w:szCs w:val="20"/>
                        </w:rPr>
                      </w:pPr>
                      <w:r w:rsidRPr="005D1ED6">
                        <w:rPr>
                          <w:rFonts w:ascii="Arial" w:hAnsi="Arial" w:cs="Arial"/>
                          <w:color w:val="212121"/>
                          <w:sz w:val="20"/>
                          <w:szCs w:val="20"/>
                        </w:rPr>
                        <w:t>BSGCT defines an ECR as any individual actively engaged in research within the field of gene and cell therapy who is at an early stage of their career. This includes individuals working within industry from apprentices up to but excluding those in a senior research leadership role; and individuals in academia from graduate students up to but excluding those who have a permanent position.</w:t>
                      </w:r>
                    </w:p>
                    <w:p w14:paraId="699349BE" w14:textId="77777777" w:rsidR="005D1ED6" w:rsidRDefault="005D1ED6" w:rsidP="003D5472">
                      <w:pPr>
                        <w:jc w:val="both"/>
                        <w:rPr>
                          <w:rFonts w:ascii="Arial" w:hAnsi="Arial" w:cs="Arial"/>
                          <w:sz w:val="20"/>
                        </w:rPr>
                      </w:pPr>
                    </w:p>
                    <w:p w14:paraId="152FE6CA" w14:textId="77777777" w:rsidR="003D5472" w:rsidRPr="00166DDC" w:rsidRDefault="003D5472" w:rsidP="003D5472">
                      <w:pPr>
                        <w:jc w:val="both"/>
                        <w:rPr>
                          <w:rFonts w:ascii="Arial" w:hAnsi="Arial" w:cs="Arial"/>
                          <w:sz w:val="20"/>
                        </w:rPr>
                      </w:pPr>
                      <w:r>
                        <w:rPr>
                          <w:rFonts w:ascii="Arial" w:hAnsi="Arial" w:cs="Arial"/>
                          <w:sz w:val="20"/>
                        </w:rPr>
                        <w:t xml:space="preserve">The successful candidate will be selected by the current Board and announced at the BSGCT Annual </w:t>
                      </w:r>
                      <w:r>
                        <w:rPr>
                          <w:rFonts w:ascii="Arial" w:hAnsi="Arial" w:cs="Arial"/>
                          <w:sz w:val="20"/>
                          <w:szCs w:val="20"/>
                        </w:rPr>
                        <w:t>Conference</w:t>
                      </w:r>
                      <w:r w:rsidRPr="008F5B11">
                        <w:rPr>
                          <w:rFonts w:ascii="Arial" w:hAnsi="Arial"/>
                          <w:sz w:val="20"/>
                          <w:szCs w:val="20"/>
                          <w:lang w:val="en-GB"/>
                        </w:rPr>
                        <w:t xml:space="preserve"> 20</w:t>
                      </w:r>
                      <w:r w:rsidRPr="008F5B11">
                        <w:rPr>
                          <w:rFonts w:ascii="Arial" w:hAnsi="Arial"/>
                          <w:sz w:val="20"/>
                          <w:szCs w:val="20"/>
                          <w:vertAlign w:val="superscript"/>
                          <w:lang w:val="en-GB"/>
                        </w:rPr>
                        <w:t>th</w:t>
                      </w:r>
                      <w:r w:rsidRPr="008F5B11">
                        <w:rPr>
                          <w:rFonts w:ascii="Arial" w:hAnsi="Arial"/>
                          <w:sz w:val="20"/>
                          <w:szCs w:val="20"/>
                          <w:lang w:val="en-GB"/>
                        </w:rPr>
                        <w:t xml:space="preserve"> June 2025</w:t>
                      </w:r>
                      <w:r>
                        <w:rPr>
                          <w:rFonts w:ascii="Arial" w:hAnsi="Arial"/>
                          <w:sz w:val="20"/>
                          <w:szCs w:val="20"/>
                          <w:lang w:val="en-GB"/>
                        </w:rPr>
                        <w:t>.</w:t>
                      </w:r>
                    </w:p>
                  </w:txbxContent>
                </v:textbox>
                <w10:wrap type="square" anchorx="page" anchory="page"/>
              </v:rect>
            </w:pict>
          </mc:Fallback>
        </mc:AlternateContent>
      </w:r>
    </w:p>
    <w:p w14:paraId="2AD16F25" w14:textId="2F3A27E7" w:rsidR="003D5472" w:rsidRPr="00F230F3" w:rsidRDefault="003D5472" w:rsidP="003D5472">
      <w:pPr>
        <w:pStyle w:val="FreeForm"/>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6803"/>
          <w:tab w:val="left" w:pos="7370"/>
          <w:tab w:val="left" w:pos="7937"/>
          <w:tab w:val="left" w:pos="8504"/>
          <w:tab w:val="left" w:pos="9071"/>
          <w:tab w:val="left" w:pos="9638"/>
        </w:tabs>
        <w:spacing w:before="0" w:after="0"/>
        <w:rPr>
          <w:rFonts w:ascii="Arial" w:hAnsi="Arial" w:cs="Arial"/>
          <w:b/>
          <w:color w:val="auto"/>
          <w:sz w:val="20"/>
          <w:u w:val="single"/>
        </w:rPr>
      </w:pPr>
      <w:r w:rsidRPr="00F230F3">
        <w:rPr>
          <w:rFonts w:ascii="Arial" w:hAnsi="Arial" w:cs="Arial"/>
          <w:b/>
          <w:color w:val="auto"/>
          <w:sz w:val="20"/>
          <w:u w:val="single"/>
        </w:rPr>
        <w:t xml:space="preserve">Deadline </w:t>
      </w:r>
      <w:r>
        <w:rPr>
          <w:rFonts w:ascii="Arial" w:hAnsi="Arial"/>
          <w:b/>
          <w:lang w:val="en-GB"/>
        </w:rPr>
        <w:t>Thursday 1</w:t>
      </w:r>
      <w:r>
        <w:rPr>
          <w:rFonts w:ascii="Arial" w:hAnsi="Arial"/>
          <w:b/>
          <w:vertAlign w:val="superscript"/>
          <w:lang w:val="en-GB"/>
        </w:rPr>
        <w:t>st</w:t>
      </w:r>
      <w:r>
        <w:rPr>
          <w:rFonts w:ascii="Arial" w:hAnsi="Arial"/>
          <w:b/>
          <w:lang w:val="en-GB"/>
        </w:rPr>
        <w:t xml:space="preserve"> May 2025 at 4pm</w:t>
      </w:r>
    </w:p>
    <w:p w14:paraId="0CCE5215" w14:textId="0A1FDFE9" w:rsidR="00D56A06" w:rsidRPr="005D1ED6" w:rsidRDefault="003D5472">
      <w:pPr>
        <w:rPr>
          <w:rFonts w:ascii="Arial" w:hAnsi="Arial" w:cs="Arial"/>
          <w:b/>
          <w:sz w:val="20"/>
          <w:szCs w:val="20"/>
          <w:u w:val="single"/>
        </w:rPr>
      </w:pPr>
      <w:r w:rsidRPr="00F230F3">
        <w:rPr>
          <w:rFonts w:ascii="Arial" w:hAnsi="Arial" w:cs="Arial"/>
          <w:b/>
          <w:sz w:val="20"/>
          <w:szCs w:val="20"/>
          <w:u w:val="single"/>
        </w:rPr>
        <w:t>Retu</w:t>
      </w:r>
      <w:r>
        <w:rPr>
          <w:rFonts w:ascii="Arial" w:hAnsi="Arial" w:cs="Arial"/>
          <w:b/>
          <w:sz w:val="20"/>
          <w:szCs w:val="20"/>
          <w:u w:val="single"/>
        </w:rPr>
        <w:t xml:space="preserve">rn your completed form </w:t>
      </w:r>
      <w:r w:rsidRPr="00CB7028">
        <w:rPr>
          <w:rFonts w:ascii="Arial" w:hAnsi="Arial" w:cs="Arial"/>
          <w:b/>
          <w:color w:val="FF0000"/>
          <w:sz w:val="20"/>
          <w:szCs w:val="20"/>
          <w:u w:val="single"/>
        </w:rPr>
        <w:t xml:space="preserve">and </w:t>
      </w:r>
      <w:r>
        <w:rPr>
          <w:rFonts w:ascii="Arial" w:hAnsi="Arial" w:cs="Arial"/>
          <w:b/>
          <w:color w:val="FF0000"/>
          <w:sz w:val="20"/>
          <w:szCs w:val="20"/>
          <w:u w:val="single"/>
        </w:rPr>
        <w:t xml:space="preserve">strictly </w:t>
      </w:r>
      <w:r w:rsidRPr="00CB7028">
        <w:rPr>
          <w:rFonts w:ascii="Arial" w:hAnsi="Arial" w:cs="Arial"/>
          <w:b/>
          <w:color w:val="FF0000"/>
          <w:sz w:val="20"/>
          <w:szCs w:val="20"/>
          <w:u w:val="single"/>
        </w:rPr>
        <w:t xml:space="preserve">one page CV </w:t>
      </w:r>
      <w:r w:rsidRPr="00F230F3">
        <w:rPr>
          <w:rFonts w:ascii="Arial" w:hAnsi="Arial" w:cs="Arial"/>
          <w:b/>
          <w:sz w:val="20"/>
          <w:szCs w:val="20"/>
          <w:u w:val="single"/>
        </w:rPr>
        <w:t xml:space="preserve">to: </w:t>
      </w:r>
      <w:r>
        <w:rPr>
          <w:rFonts w:ascii="Arial" w:hAnsi="Arial" w:cs="Arial"/>
          <w:b/>
          <w:sz w:val="20"/>
          <w:szCs w:val="20"/>
          <w:u w:val="single"/>
        </w:rPr>
        <w:t xml:space="preserve">Ivana Barbaric </w:t>
      </w:r>
      <w:r w:rsidRPr="001B235B">
        <w:rPr>
          <w:rFonts w:ascii="Arial" w:hAnsi="Arial" w:cs="Arial"/>
          <w:b/>
          <w:sz w:val="20"/>
          <w:szCs w:val="20"/>
          <w:u w:val="single"/>
        </w:rPr>
        <w:t>BSGCT Secretary</w:t>
      </w:r>
      <w:r>
        <w:rPr>
          <w:rFonts w:ascii="Arial" w:hAnsi="Arial" w:cs="Arial"/>
          <w:b/>
          <w:sz w:val="20"/>
          <w:szCs w:val="20"/>
          <w:u w:val="single"/>
        </w:rPr>
        <w:t xml:space="preserve"> (</w:t>
      </w:r>
      <w:r w:rsidRPr="001B235B">
        <w:rPr>
          <w:rFonts w:ascii="Arial" w:hAnsi="Arial" w:cs="Arial"/>
          <w:b/>
          <w:sz w:val="20"/>
          <w:szCs w:val="20"/>
          <w:u w:val="single"/>
        </w:rPr>
        <w:t>secretary@bsgct.org</w:t>
      </w:r>
      <w:r>
        <w:rPr>
          <w:rFonts w:ascii="Arial" w:hAnsi="Arial" w:cs="Arial"/>
          <w:b/>
          <w:sz w:val="20"/>
          <w:szCs w:val="20"/>
          <w:u w:val="single"/>
        </w:rPr>
        <w:t>)</w:t>
      </w:r>
    </w:p>
    <w:sectPr w:rsidR="00D56A06" w:rsidRPr="005D1ED6" w:rsidSect="00452D51">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352B35" w14:textId="77777777" w:rsidR="00612EAC" w:rsidRDefault="00612EAC" w:rsidP="003D5472">
      <w:r>
        <w:separator/>
      </w:r>
    </w:p>
  </w:endnote>
  <w:endnote w:type="continuationSeparator" w:id="0">
    <w:p w14:paraId="0E70A515" w14:textId="77777777" w:rsidR="00612EAC" w:rsidRDefault="00612EAC" w:rsidP="003D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Hoefler Text">
    <w:charset w:val="4D"/>
    <w:family w:val="roman"/>
    <w:pitch w:val="variable"/>
    <w:sig w:usb0="800002FF" w:usb1="5000204B" w:usb2="00000004" w:usb3="00000000" w:csb0="00000197" w:csb1="00000000"/>
  </w:font>
  <w:font w:name="ヒラギノ角ゴ Pro W3">
    <w:charset w:val="80"/>
    <w:family w:val="swiss"/>
    <w:pitch w:val="variable"/>
    <w:sig w:usb0="E00002FF" w:usb1="7AC7FFFF" w:usb2="00000012" w:usb3="00000000" w:csb0="0002000D"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54999F0" w14:textId="77777777" w:rsidR="00612EAC" w:rsidRDefault="00612EAC" w:rsidP="003D5472">
      <w:r>
        <w:separator/>
      </w:r>
    </w:p>
  </w:footnote>
  <w:footnote w:type="continuationSeparator" w:id="0">
    <w:p w14:paraId="1C6BC4CA" w14:textId="77777777" w:rsidR="00612EAC" w:rsidRDefault="00612EAC" w:rsidP="003D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DE0A96" w14:textId="41008000" w:rsidR="003D5472" w:rsidRDefault="003D5472">
    <w:pPr>
      <w:pStyle w:val="Header"/>
    </w:pPr>
    <w:r w:rsidRPr="006E13C4">
      <w:rPr>
        <w:rFonts w:ascii="Cambria" w:eastAsia="SimSun" w:hAnsi="Cambria"/>
        <w:noProof/>
        <w:sz w:val="32"/>
        <w:szCs w:val="32"/>
        <w:lang w:eastAsia="zh-CN"/>
      </w:rPr>
      <w:drawing>
        <wp:inline distT="0" distB="0" distL="0" distR="0" wp14:anchorId="4B3B5591" wp14:editId="3E4E8626">
          <wp:extent cx="2263047" cy="736600"/>
          <wp:effectExtent l="0" t="0" r="0" b="0"/>
          <wp:docPr id="477853975" name="Picture 1" descr="Blue and white logo with blue letter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7853975" name="Picture 1" descr="Blue and white logo with blue letters&#10;&#10;AI-generated content may be incorrect."/>
                  <pic:cNvPicPr/>
                </pic:nvPicPr>
                <pic:blipFill>
                  <a:blip r:embed="rId1"/>
                  <a:stretch>
                    <a:fillRect/>
                  </a:stretch>
                </pic:blipFill>
                <pic:spPr>
                  <a:xfrm>
                    <a:off x="0" y="0"/>
                    <a:ext cx="2301059" cy="74897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472"/>
    <w:rsid w:val="0000250D"/>
    <w:rsid w:val="0000720D"/>
    <w:rsid w:val="00024207"/>
    <w:rsid w:val="000249E7"/>
    <w:rsid w:val="000404E9"/>
    <w:rsid w:val="00041F93"/>
    <w:rsid w:val="00047341"/>
    <w:rsid w:val="00056DDE"/>
    <w:rsid w:val="00057D18"/>
    <w:rsid w:val="00064140"/>
    <w:rsid w:val="000753FE"/>
    <w:rsid w:val="00096A55"/>
    <w:rsid w:val="000B0221"/>
    <w:rsid w:val="000B1005"/>
    <w:rsid w:val="000B586A"/>
    <w:rsid w:val="000D52D5"/>
    <w:rsid w:val="000E458F"/>
    <w:rsid w:val="00110ADC"/>
    <w:rsid w:val="00116AB0"/>
    <w:rsid w:val="00130E70"/>
    <w:rsid w:val="00142E72"/>
    <w:rsid w:val="00145948"/>
    <w:rsid w:val="001548B6"/>
    <w:rsid w:val="00154B5B"/>
    <w:rsid w:val="00165C5A"/>
    <w:rsid w:val="001B5AE0"/>
    <w:rsid w:val="001E01F0"/>
    <w:rsid w:val="001E0AFD"/>
    <w:rsid w:val="001E0B16"/>
    <w:rsid w:val="001E5E2D"/>
    <w:rsid w:val="001F3172"/>
    <w:rsid w:val="001F5E74"/>
    <w:rsid w:val="002050B4"/>
    <w:rsid w:val="002074FB"/>
    <w:rsid w:val="00212065"/>
    <w:rsid w:val="00213250"/>
    <w:rsid w:val="0021449D"/>
    <w:rsid w:val="0024071D"/>
    <w:rsid w:val="00261D04"/>
    <w:rsid w:val="002A045E"/>
    <w:rsid w:val="002B1516"/>
    <w:rsid w:val="002C074F"/>
    <w:rsid w:val="002C2A39"/>
    <w:rsid w:val="002C3995"/>
    <w:rsid w:val="002C3E05"/>
    <w:rsid w:val="002E0B5E"/>
    <w:rsid w:val="002E4291"/>
    <w:rsid w:val="002E68FD"/>
    <w:rsid w:val="002F66CA"/>
    <w:rsid w:val="003007AB"/>
    <w:rsid w:val="00316F76"/>
    <w:rsid w:val="00323325"/>
    <w:rsid w:val="003309C8"/>
    <w:rsid w:val="00333197"/>
    <w:rsid w:val="003359AB"/>
    <w:rsid w:val="00352CB3"/>
    <w:rsid w:val="00356CEC"/>
    <w:rsid w:val="00357D9A"/>
    <w:rsid w:val="0037197D"/>
    <w:rsid w:val="0037701E"/>
    <w:rsid w:val="00381342"/>
    <w:rsid w:val="003936F4"/>
    <w:rsid w:val="003C1CBA"/>
    <w:rsid w:val="003D072E"/>
    <w:rsid w:val="003D5472"/>
    <w:rsid w:val="003E76E0"/>
    <w:rsid w:val="003F2715"/>
    <w:rsid w:val="00412400"/>
    <w:rsid w:val="00414114"/>
    <w:rsid w:val="00422D7D"/>
    <w:rsid w:val="0042774E"/>
    <w:rsid w:val="00427C46"/>
    <w:rsid w:val="0043084F"/>
    <w:rsid w:val="00441569"/>
    <w:rsid w:val="00442A0A"/>
    <w:rsid w:val="004434BE"/>
    <w:rsid w:val="00445435"/>
    <w:rsid w:val="00447E0C"/>
    <w:rsid w:val="00452D51"/>
    <w:rsid w:val="0046282C"/>
    <w:rsid w:val="00466062"/>
    <w:rsid w:val="00467EFA"/>
    <w:rsid w:val="00480036"/>
    <w:rsid w:val="0048765F"/>
    <w:rsid w:val="00493D39"/>
    <w:rsid w:val="00495C2A"/>
    <w:rsid w:val="00495F0C"/>
    <w:rsid w:val="004C4CB3"/>
    <w:rsid w:val="004C5ACE"/>
    <w:rsid w:val="004C68D1"/>
    <w:rsid w:val="004E0BA7"/>
    <w:rsid w:val="004E5260"/>
    <w:rsid w:val="004E7C87"/>
    <w:rsid w:val="004F4BB0"/>
    <w:rsid w:val="00507435"/>
    <w:rsid w:val="00522351"/>
    <w:rsid w:val="00530009"/>
    <w:rsid w:val="005301F2"/>
    <w:rsid w:val="00544CF9"/>
    <w:rsid w:val="00545963"/>
    <w:rsid w:val="0055521C"/>
    <w:rsid w:val="005573C6"/>
    <w:rsid w:val="0056069F"/>
    <w:rsid w:val="005628B6"/>
    <w:rsid w:val="005B4ABC"/>
    <w:rsid w:val="005C3464"/>
    <w:rsid w:val="005C3B83"/>
    <w:rsid w:val="005D1ED6"/>
    <w:rsid w:val="005D2990"/>
    <w:rsid w:val="005D63CA"/>
    <w:rsid w:val="005F1193"/>
    <w:rsid w:val="005F3E59"/>
    <w:rsid w:val="00612EAC"/>
    <w:rsid w:val="006444E4"/>
    <w:rsid w:val="00645C6C"/>
    <w:rsid w:val="0065146C"/>
    <w:rsid w:val="00653998"/>
    <w:rsid w:val="00676D6B"/>
    <w:rsid w:val="006802E9"/>
    <w:rsid w:val="006814AF"/>
    <w:rsid w:val="007033C5"/>
    <w:rsid w:val="00711E22"/>
    <w:rsid w:val="0072016C"/>
    <w:rsid w:val="007237F2"/>
    <w:rsid w:val="00732150"/>
    <w:rsid w:val="00735EA5"/>
    <w:rsid w:val="00741DA4"/>
    <w:rsid w:val="007501B3"/>
    <w:rsid w:val="00753B1D"/>
    <w:rsid w:val="0075497B"/>
    <w:rsid w:val="00770064"/>
    <w:rsid w:val="00783DF8"/>
    <w:rsid w:val="007939E2"/>
    <w:rsid w:val="007A72B7"/>
    <w:rsid w:val="007B5C9F"/>
    <w:rsid w:val="007D5F5D"/>
    <w:rsid w:val="007E1E66"/>
    <w:rsid w:val="007E6342"/>
    <w:rsid w:val="007F28B2"/>
    <w:rsid w:val="0080493F"/>
    <w:rsid w:val="00807BEC"/>
    <w:rsid w:val="00811CE6"/>
    <w:rsid w:val="00812F6B"/>
    <w:rsid w:val="008141AD"/>
    <w:rsid w:val="00822107"/>
    <w:rsid w:val="00831E47"/>
    <w:rsid w:val="008325E6"/>
    <w:rsid w:val="0084141C"/>
    <w:rsid w:val="0084774D"/>
    <w:rsid w:val="008513CE"/>
    <w:rsid w:val="00870B28"/>
    <w:rsid w:val="00874846"/>
    <w:rsid w:val="0088077B"/>
    <w:rsid w:val="008835D1"/>
    <w:rsid w:val="00885E98"/>
    <w:rsid w:val="008965AA"/>
    <w:rsid w:val="008B4F56"/>
    <w:rsid w:val="008B7456"/>
    <w:rsid w:val="008B7AF6"/>
    <w:rsid w:val="008C1923"/>
    <w:rsid w:val="008C6CEE"/>
    <w:rsid w:val="008D5E45"/>
    <w:rsid w:val="008D7A60"/>
    <w:rsid w:val="008E4E21"/>
    <w:rsid w:val="008E7365"/>
    <w:rsid w:val="00907E2C"/>
    <w:rsid w:val="0093374C"/>
    <w:rsid w:val="00944011"/>
    <w:rsid w:val="00967FA9"/>
    <w:rsid w:val="0097786B"/>
    <w:rsid w:val="00991C82"/>
    <w:rsid w:val="00993D31"/>
    <w:rsid w:val="009942EB"/>
    <w:rsid w:val="009C3CE0"/>
    <w:rsid w:val="009D36F5"/>
    <w:rsid w:val="009E53FE"/>
    <w:rsid w:val="009F3E56"/>
    <w:rsid w:val="00A03190"/>
    <w:rsid w:val="00A1588B"/>
    <w:rsid w:val="00A358E8"/>
    <w:rsid w:val="00A41515"/>
    <w:rsid w:val="00A465EF"/>
    <w:rsid w:val="00A52009"/>
    <w:rsid w:val="00A521AE"/>
    <w:rsid w:val="00A60497"/>
    <w:rsid w:val="00A7029A"/>
    <w:rsid w:val="00A74F5F"/>
    <w:rsid w:val="00A76136"/>
    <w:rsid w:val="00A80DEA"/>
    <w:rsid w:val="00A94D45"/>
    <w:rsid w:val="00A9564C"/>
    <w:rsid w:val="00AA69AC"/>
    <w:rsid w:val="00AB28BC"/>
    <w:rsid w:val="00AB4218"/>
    <w:rsid w:val="00AB55F7"/>
    <w:rsid w:val="00AB7644"/>
    <w:rsid w:val="00AC136D"/>
    <w:rsid w:val="00AC3F93"/>
    <w:rsid w:val="00AF60DE"/>
    <w:rsid w:val="00B16609"/>
    <w:rsid w:val="00B17F1D"/>
    <w:rsid w:val="00B20E85"/>
    <w:rsid w:val="00B21894"/>
    <w:rsid w:val="00B37078"/>
    <w:rsid w:val="00B37BDF"/>
    <w:rsid w:val="00B37D41"/>
    <w:rsid w:val="00B410B0"/>
    <w:rsid w:val="00B45AF5"/>
    <w:rsid w:val="00BB01B9"/>
    <w:rsid w:val="00BB261E"/>
    <w:rsid w:val="00BB4799"/>
    <w:rsid w:val="00BB4F69"/>
    <w:rsid w:val="00BB775F"/>
    <w:rsid w:val="00BE25BF"/>
    <w:rsid w:val="00BE68C7"/>
    <w:rsid w:val="00BE7213"/>
    <w:rsid w:val="00C1254F"/>
    <w:rsid w:val="00C16E0B"/>
    <w:rsid w:val="00C24D22"/>
    <w:rsid w:val="00C27D8A"/>
    <w:rsid w:val="00C27E67"/>
    <w:rsid w:val="00C32569"/>
    <w:rsid w:val="00C351E3"/>
    <w:rsid w:val="00C35642"/>
    <w:rsid w:val="00C40615"/>
    <w:rsid w:val="00C4176D"/>
    <w:rsid w:val="00C543D2"/>
    <w:rsid w:val="00C61A2C"/>
    <w:rsid w:val="00C63D3C"/>
    <w:rsid w:val="00C64323"/>
    <w:rsid w:val="00C6767E"/>
    <w:rsid w:val="00C71B88"/>
    <w:rsid w:val="00C73EDF"/>
    <w:rsid w:val="00CA30C7"/>
    <w:rsid w:val="00CB1BCE"/>
    <w:rsid w:val="00CB5C12"/>
    <w:rsid w:val="00CD0394"/>
    <w:rsid w:val="00CF7AD6"/>
    <w:rsid w:val="00D04CA4"/>
    <w:rsid w:val="00D06D6E"/>
    <w:rsid w:val="00D12916"/>
    <w:rsid w:val="00D1412A"/>
    <w:rsid w:val="00D2503B"/>
    <w:rsid w:val="00D264FF"/>
    <w:rsid w:val="00D463DB"/>
    <w:rsid w:val="00D4678D"/>
    <w:rsid w:val="00D56A06"/>
    <w:rsid w:val="00D73000"/>
    <w:rsid w:val="00D74CC0"/>
    <w:rsid w:val="00D81A15"/>
    <w:rsid w:val="00D8436D"/>
    <w:rsid w:val="00D8621E"/>
    <w:rsid w:val="00DA2875"/>
    <w:rsid w:val="00DA28D3"/>
    <w:rsid w:val="00DA65BF"/>
    <w:rsid w:val="00DB372D"/>
    <w:rsid w:val="00DB56C3"/>
    <w:rsid w:val="00DC6E20"/>
    <w:rsid w:val="00DE2CCD"/>
    <w:rsid w:val="00DF02D9"/>
    <w:rsid w:val="00DF6744"/>
    <w:rsid w:val="00E030DE"/>
    <w:rsid w:val="00E03C01"/>
    <w:rsid w:val="00E04B62"/>
    <w:rsid w:val="00E07252"/>
    <w:rsid w:val="00E11D83"/>
    <w:rsid w:val="00E15D08"/>
    <w:rsid w:val="00E345AD"/>
    <w:rsid w:val="00E35898"/>
    <w:rsid w:val="00E379E0"/>
    <w:rsid w:val="00E41FB7"/>
    <w:rsid w:val="00E47B51"/>
    <w:rsid w:val="00E502BC"/>
    <w:rsid w:val="00E55D23"/>
    <w:rsid w:val="00E67452"/>
    <w:rsid w:val="00E719B2"/>
    <w:rsid w:val="00E72219"/>
    <w:rsid w:val="00E811AB"/>
    <w:rsid w:val="00E842E9"/>
    <w:rsid w:val="00E91365"/>
    <w:rsid w:val="00E95510"/>
    <w:rsid w:val="00EB652C"/>
    <w:rsid w:val="00EC0F83"/>
    <w:rsid w:val="00ED0609"/>
    <w:rsid w:val="00ED68B4"/>
    <w:rsid w:val="00EE242C"/>
    <w:rsid w:val="00EF2832"/>
    <w:rsid w:val="00EF4835"/>
    <w:rsid w:val="00F00C9F"/>
    <w:rsid w:val="00F252C3"/>
    <w:rsid w:val="00F26B0F"/>
    <w:rsid w:val="00F33B15"/>
    <w:rsid w:val="00F7454A"/>
    <w:rsid w:val="00F75E69"/>
    <w:rsid w:val="00F81DE9"/>
    <w:rsid w:val="00F821AF"/>
    <w:rsid w:val="00FB11BD"/>
    <w:rsid w:val="00FC0680"/>
    <w:rsid w:val="00FC77F4"/>
    <w:rsid w:val="00FD29F2"/>
    <w:rsid w:val="00FE7597"/>
    <w:rsid w:val="00FF2EBF"/>
    <w:rsid w:val="00FF3F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44760"/>
  <w14:defaultImageDpi w14:val="32767"/>
  <w15:chartTrackingRefBased/>
  <w15:docId w15:val="{EF049490-770B-AE4A-96D8-9544D307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3D5472"/>
    <w:rPr>
      <w:rFonts w:ascii="Times New Roman" w:eastAsia="Times New Roman" w:hAnsi="Times New Roman" w:cs="Times New Roman"/>
      <w:kern w:val="0"/>
      <w:lang w:val="en-US"/>
      <w14:ligatures w14:val="none"/>
    </w:rPr>
  </w:style>
  <w:style w:type="paragraph" w:styleId="Heading1">
    <w:name w:val="heading 1"/>
    <w:basedOn w:val="Normal"/>
    <w:next w:val="Normal"/>
    <w:link w:val="Heading1Char"/>
    <w:uiPriority w:val="9"/>
    <w:qFormat/>
    <w:rsid w:val="003D5472"/>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n-GB"/>
      <w14:ligatures w14:val="standardContextual"/>
    </w:rPr>
  </w:style>
  <w:style w:type="paragraph" w:styleId="Heading2">
    <w:name w:val="heading 2"/>
    <w:basedOn w:val="Normal"/>
    <w:next w:val="Normal"/>
    <w:link w:val="Heading2Char"/>
    <w:uiPriority w:val="9"/>
    <w:semiHidden/>
    <w:unhideWhenUsed/>
    <w:qFormat/>
    <w:rsid w:val="003D5472"/>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n-GB"/>
      <w14:ligatures w14:val="standardContextual"/>
    </w:rPr>
  </w:style>
  <w:style w:type="paragraph" w:styleId="Heading3">
    <w:name w:val="heading 3"/>
    <w:basedOn w:val="Normal"/>
    <w:next w:val="Normal"/>
    <w:link w:val="Heading3Char"/>
    <w:uiPriority w:val="9"/>
    <w:semiHidden/>
    <w:unhideWhenUsed/>
    <w:qFormat/>
    <w:rsid w:val="003D5472"/>
    <w:pPr>
      <w:keepNext/>
      <w:keepLines/>
      <w:spacing w:before="160" w:after="80"/>
      <w:outlineLvl w:val="2"/>
    </w:pPr>
    <w:rPr>
      <w:rFonts w:asciiTheme="minorHAnsi" w:eastAsiaTheme="majorEastAsia" w:hAnsiTheme="minorHAnsi" w:cstheme="majorBidi"/>
      <w:color w:val="0F4761" w:themeColor="accent1" w:themeShade="BF"/>
      <w:kern w:val="2"/>
      <w:sz w:val="28"/>
      <w:szCs w:val="28"/>
      <w:lang w:val="en-GB"/>
      <w14:ligatures w14:val="standardContextual"/>
    </w:rPr>
  </w:style>
  <w:style w:type="paragraph" w:styleId="Heading4">
    <w:name w:val="heading 4"/>
    <w:basedOn w:val="Normal"/>
    <w:next w:val="Normal"/>
    <w:link w:val="Heading4Char"/>
    <w:uiPriority w:val="9"/>
    <w:semiHidden/>
    <w:unhideWhenUsed/>
    <w:qFormat/>
    <w:rsid w:val="003D5472"/>
    <w:pPr>
      <w:keepNext/>
      <w:keepLines/>
      <w:spacing w:before="80" w:after="40"/>
      <w:outlineLvl w:val="3"/>
    </w:pPr>
    <w:rPr>
      <w:rFonts w:asciiTheme="minorHAnsi" w:eastAsiaTheme="majorEastAsia" w:hAnsiTheme="minorHAnsi" w:cstheme="majorBidi"/>
      <w:i/>
      <w:iCs/>
      <w:color w:val="0F4761" w:themeColor="accent1" w:themeShade="BF"/>
      <w:kern w:val="2"/>
      <w:lang w:val="en-GB"/>
      <w14:ligatures w14:val="standardContextual"/>
    </w:rPr>
  </w:style>
  <w:style w:type="paragraph" w:styleId="Heading5">
    <w:name w:val="heading 5"/>
    <w:basedOn w:val="Normal"/>
    <w:next w:val="Normal"/>
    <w:link w:val="Heading5Char"/>
    <w:uiPriority w:val="9"/>
    <w:semiHidden/>
    <w:unhideWhenUsed/>
    <w:qFormat/>
    <w:rsid w:val="003D5472"/>
    <w:pPr>
      <w:keepNext/>
      <w:keepLines/>
      <w:spacing w:before="80" w:after="40"/>
      <w:outlineLvl w:val="4"/>
    </w:pPr>
    <w:rPr>
      <w:rFonts w:asciiTheme="minorHAnsi" w:eastAsiaTheme="majorEastAsia" w:hAnsiTheme="minorHAnsi" w:cstheme="majorBidi"/>
      <w:color w:val="0F4761" w:themeColor="accent1" w:themeShade="BF"/>
      <w:kern w:val="2"/>
      <w:lang w:val="en-GB"/>
      <w14:ligatures w14:val="standardContextual"/>
    </w:rPr>
  </w:style>
  <w:style w:type="paragraph" w:styleId="Heading6">
    <w:name w:val="heading 6"/>
    <w:basedOn w:val="Normal"/>
    <w:next w:val="Normal"/>
    <w:link w:val="Heading6Char"/>
    <w:uiPriority w:val="9"/>
    <w:semiHidden/>
    <w:unhideWhenUsed/>
    <w:qFormat/>
    <w:rsid w:val="003D5472"/>
    <w:pPr>
      <w:keepNext/>
      <w:keepLines/>
      <w:spacing w:before="40"/>
      <w:outlineLvl w:val="5"/>
    </w:pPr>
    <w:rPr>
      <w:rFonts w:asciiTheme="minorHAnsi" w:eastAsiaTheme="majorEastAsia" w:hAnsiTheme="minorHAnsi" w:cstheme="majorBidi"/>
      <w:i/>
      <w:iCs/>
      <w:color w:val="595959" w:themeColor="text1" w:themeTint="A6"/>
      <w:kern w:val="2"/>
      <w:lang w:val="en-GB"/>
      <w14:ligatures w14:val="standardContextual"/>
    </w:rPr>
  </w:style>
  <w:style w:type="paragraph" w:styleId="Heading7">
    <w:name w:val="heading 7"/>
    <w:basedOn w:val="Normal"/>
    <w:next w:val="Normal"/>
    <w:link w:val="Heading7Char"/>
    <w:uiPriority w:val="9"/>
    <w:semiHidden/>
    <w:unhideWhenUsed/>
    <w:qFormat/>
    <w:rsid w:val="003D5472"/>
    <w:pPr>
      <w:keepNext/>
      <w:keepLines/>
      <w:spacing w:before="40"/>
      <w:outlineLvl w:val="6"/>
    </w:pPr>
    <w:rPr>
      <w:rFonts w:asciiTheme="minorHAnsi" w:eastAsiaTheme="majorEastAsia" w:hAnsiTheme="minorHAnsi" w:cstheme="majorBidi"/>
      <w:color w:val="595959" w:themeColor="text1" w:themeTint="A6"/>
      <w:kern w:val="2"/>
      <w:lang w:val="en-GB"/>
      <w14:ligatures w14:val="standardContextual"/>
    </w:rPr>
  </w:style>
  <w:style w:type="paragraph" w:styleId="Heading8">
    <w:name w:val="heading 8"/>
    <w:basedOn w:val="Normal"/>
    <w:next w:val="Normal"/>
    <w:link w:val="Heading8Char"/>
    <w:uiPriority w:val="9"/>
    <w:semiHidden/>
    <w:unhideWhenUsed/>
    <w:qFormat/>
    <w:rsid w:val="003D5472"/>
    <w:pPr>
      <w:keepNext/>
      <w:keepLines/>
      <w:outlineLvl w:val="7"/>
    </w:pPr>
    <w:rPr>
      <w:rFonts w:asciiTheme="minorHAnsi" w:eastAsiaTheme="majorEastAsia" w:hAnsiTheme="minorHAnsi" w:cstheme="majorBidi"/>
      <w:i/>
      <w:iCs/>
      <w:color w:val="272727" w:themeColor="text1" w:themeTint="D8"/>
      <w:kern w:val="2"/>
      <w:lang w:val="en-GB"/>
      <w14:ligatures w14:val="standardContextual"/>
    </w:rPr>
  </w:style>
  <w:style w:type="paragraph" w:styleId="Heading9">
    <w:name w:val="heading 9"/>
    <w:basedOn w:val="Normal"/>
    <w:next w:val="Normal"/>
    <w:link w:val="Heading9Char"/>
    <w:uiPriority w:val="9"/>
    <w:semiHidden/>
    <w:unhideWhenUsed/>
    <w:qFormat/>
    <w:rsid w:val="003D5472"/>
    <w:pPr>
      <w:keepNext/>
      <w:keepLines/>
      <w:outlineLvl w:val="8"/>
    </w:pPr>
    <w:rPr>
      <w:rFonts w:asciiTheme="minorHAnsi" w:eastAsiaTheme="majorEastAsia" w:hAnsiTheme="minorHAnsi" w:cstheme="majorBidi"/>
      <w:color w:val="272727" w:themeColor="text1" w:themeTint="D8"/>
      <w:kern w:val="2"/>
      <w:lang w:val="en-GB"/>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D54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D54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D54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D54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D54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D54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D54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D54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D5472"/>
    <w:rPr>
      <w:rFonts w:eastAsiaTheme="majorEastAsia" w:cstheme="majorBidi"/>
      <w:color w:val="272727" w:themeColor="text1" w:themeTint="D8"/>
    </w:rPr>
  </w:style>
  <w:style w:type="paragraph" w:styleId="Title">
    <w:name w:val="Title"/>
    <w:basedOn w:val="Normal"/>
    <w:next w:val="Normal"/>
    <w:link w:val="TitleChar"/>
    <w:uiPriority w:val="10"/>
    <w:qFormat/>
    <w:rsid w:val="003D5472"/>
    <w:pPr>
      <w:spacing w:after="80"/>
      <w:contextualSpacing/>
    </w:pPr>
    <w:rPr>
      <w:rFonts w:asciiTheme="majorHAnsi" w:eastAsiaTheme="majorEastAsia" w:hAnsiTheme="majorHAnsi" w:cstheme="majorBidi"/>
      <w:spacing w:val="-10"/>
      <w:kern w:val="28"/>
      <w:sz w:val="56"/>
      <w:szCs w:val="56"/>
      <w:lang w:val="en-GB"/>
      <w14:ligatures w14:val="standardContextual"/>
    </w:rPr>
  </w:style>
  <w:style w:type="character" w:customStyle="1" w:styleId="TitleChar">
    <w:name w:val="Title Char"/>
    <w:basedOn w:val="DefaultParagraphFont"/>
    <w:link w:val="Title"/>
    <w:uiPriority w:val="10"/>
    <w:rsid w:val="003D54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D5472"/>
    <w:pPr>
      <w:numPr>
        <w:ilvl w:val="1"/>
      </w:numPr>
      <w:spacing w:after="160"/>
    </w:pPr>
    <w:rPr>
      <w:rFonts w:asciiTheme="minorHAnsi" w:eastAsiaTheme="majorEastAsia" w:hAnsiTheme="minorHAnsi" w:cstheme="majorBidi"/>
      <w:color w:val="595959" w:themeColor="text1" w:themeTint="A6"/>
      <w:spacing w:val="15"/>
      <w:kern w:val="2"/>
      <w:sz w:val="28"/>
      <w:szCs w:val="28"/>
      <w:lang w:val="en-GB"/>
      <w14:ligatures w14:val="standardContextual"/>
    </w:rPr>
  </w:style>
  <w:style w:type="character" w:customStyle="1" w:styleId="SubtitleChar">
    <w:name w:val="Subtitle Char"/>
    <w:basedOn w:val="DefaultParagraphFont"/>
    <w:link w:val="Subtitle"/>
    <w:uiPriority w:val="11"/>
    <w:rsid w:val="003D54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D5472"/>
    <w:pPr>
      <w:spacing w:before="160" w:after="160"/>
      <w:jc w:val="center"/>
    </w:pPr>
    <w:rPr>
      <w:rFonts w:asciiTheme="minorHAnsi" w:eastAsiaTheme="minorHAnsi" w:hAnsiTheme="minorHAnsi" w:cstheme="minorBidi"/>
      <w:i/>
      <w:iCs/>
      <w:color w:val="404040" w:themeColor="text1" w:themeTint="BF"/>
      <w:kern w:val="2"/>
      <w:lang w:val="en-GB"/>
      <w14:ligatures w14:val="standardContextual"/>
    </w:rPr>
  </w:style>
  <w:style w:type="character" w:customStyle="1" w:styleId="QuoteChar">
    <w:name w:val="Quote Char"/>
    <w:basedOn w:val="DefaultParagraphFont"/>
    <w:link w:val="Quote"/>
    <w:uiPriority w:val="29"/>
    <w:rsid w:val="003D5472"/>
    <w:rPr>
      <w:i/>
      <w:iCs/>
      <w:color w:val="404040" w:themeColor="text1" w:themeTint="BF"/>
    </w:rPr>
  </w:style>
  <w:style w:type="paragraph" w:styleId="ListParagraph">
    <w:name w:val="List Paragraph"/>
    <w:basedOn w:val="Normal"/>
    <w:uiPriority w:val="34"/>
    <w:qFormat/>
    <w:rsid w:val="003D5472"/>
    <w:pPr>
      <w:ind w:left="720"/>
      <w:contextualSpacing/>
    </w:pPr>
    <w:rPr>
      <w:rFonts w:asciiTheme="minorHAnsi" w:eastAsiaTheme="minorHAnsi" w:hAnsiTheme="minorHAnsi" w:cstheme="minorBidi"/>
      <w:kern w:val="2"/>
      <w:lang w:val="en-GB"/>
      <w14:ligatures w14:val="standardContextual"/>
    </w:rPr>
  </w:style>
  <w:style w:type="character" w:styleId="IntenseEmphasis">
    <w:name w:val="Intense Emphasis"/>
    <w:basedOn w:val="DefaultParagraphFont"/>
    <w:uiPriority w:val="21"/>
    <w:qFormat/>
    <w:rsid w:val="003D5472"/>
    <w:rPr>
      <w:i/>
      <w:iCs/>
      <w:color w:val="0F4761" w:themeColor="accent1" w:themeShade="BF"/>
    </w:rPr>
  </w:style>
  <w:style w:type="paragraph" w:styleId="IntenseQuote">
    <w:name w:val="Intense Quote"/>
    <w:basedOn w:val="Normal"/>
    <w:next w:val="Normal"/>
    <w:link w:val="IntenseQuoteChar"/>
    <w:uiPriority w:val="30"/>
    <w:qFormat/>
    <w:rsid w:val="003D5472"/>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eastAsiaTheme="minorHAnsi" w:hAnsiTheme="minorHAnsi" w:cstheme="minorBidi"/>
      <w:i/>
      <w:iCs/>
      <w:color w:val="0F4761" w:themeColor="accent1" w:themeShade="BF"/>
      <w:kern w:val="2"/>
      <w:lang w:val="en-GB"/>
      <w14:ligatures w14:val="standardContextual"/>
    </w:rPr>
  </w:style>
  <w:style w:type="character" w:customStyle="1" w:styleId="IntenseQuoteChar">
    <w:name w:val="Intense Quote Char"/>
    <w:basedOn w:val="DefaultParagraphFont"/>
    <w:link w:val="IntenseQuote"/>
    <w:uiPriority w:val="30"/>
    <w:rsid w:val="003D5472"/>
    <w:rPr>
      <w:i/>
      <w:iCs/>
      <w:color w:val="0F4761" w:themeColor="accent1" w:themeShade="BF"/>
    </w:rPr>
  </w:style>
  <w:style w:type="character" w:styleId="IntenseReference">
    <w:name w:val="Intense Reference"/>
    <w:basedOn w:val="DefaultParagraphFont"/>
    <w:uiPriority w:val="32"/>
    <w:qFormat/>
    <w:rsid w:val="003D5472"/>
    <w:rPr>
      <w:b/>
      <w:bCs/>
      <w:smallCaps/>
      <w:color w:val="0F4761" w:themeColor="accent1" w:themeShade="BF"/>
      <w:spacing w:val="5"/>
    </w:rPr>
  </w:style>
  <w:style w:type="paragraph" w:customStyle="1" w:styleId="Title1">
    <w:name w:val="Title1"/>
    <w:next w:val="Normal"/>
    <w:rsid w:val="003D5472"/>
    <w:pPr>
      <w:keepNext/>
      <w:outlineLvl w:val="0"/>
    </w:pPr>
    <w:rPr>
      <w:rFonts w:ascii="Hoefler Text" w:eastAsia="ヒラギノ角ゴ Pro W3" w:hAnsi="Hoefler Text" w:cs="Times New Roman"/>
      <w:color w:val="25416E"/>
      <w:kern w:val="0"/>
      <w:sz w:val="56"/>
      <w:szCs w:val="20"/>
      <w:lang w:val="en-US"/>
      <w14:ligatures w14:val="none"/>
    </w:rPr>
  </w:style>
  <w:style w:type="paragraph" w:customStyle="1" w:styleId="Body-Sidebar">
    <w:name w:val="Body - Sidebar"/>
    <w:rsid w:val="003D5472"/>
    <w:pPr>
      <w:spacing w:after="120"/>
    </w:pPr>
    <w:rPr>
      <w:rFonts w:ascii="Helvetica" w:eastAsia="ヒラギノ角ゴ Pro W3" w:hAnsi="Helvetica" w:cs="Times New Roman"/>
      <w:color w:val="000000"/>
      <w:kern w:val="0"/>
      <w:sz w:val="20"/>
      <w:szCs w:val="20"/>
      <w:lang w:val="en-US"/>
      <w14:ligatures w14:val="none"/>
    </w:rPr>
  </w:style>
  <w:style w:type="paragraph" w:customStyle="1" w:styleId="FreeForm">
    <w:name w:val="Free Form"/>
    <w:rsid w:val="003D5472"/>
    <w:pPr>
      <w:spacing w:before="120" w:after="120"/>
    </w:pPr>
    <w:rPr>
      <w:rFonts w:ascii="Hoefler Text" w:eastAsia="ヒラギノ角ゴ Pro W3" w:hAnsi="Hoefler Text" w:cs="Times New Roman"/>
      <w:color w:val="000000"/>
      <w:kern w:val="0"/>
      <w:szCs w:val="20"/>
      <w:lang w:val="en-US"/>
      <w14:ligatures w14:val="none"/>
    </w:rPr>
  </w:style>
  <w:style w:type="paragraph" w:styleId="Header">
    <w:name w:val="header"/>
    <w:basedOn w:val="Normal"/>
    <w:link w:val="HeaderChar"/>
    <w:uiPriority w:val="99"/>
    <w:unhideWhenUsed/>
    <w:rsid w:val="003D5472"/>
    <w:pPr>
      <w:tabs>
        <w:tab w:val="center" w:pos="4513"/>
        <w:tab w:val="right" w:pos="9026"/>
      </w:tabs>
    </w:pPr>
  </w:style>
  <w:style w:type="character" w:customStyle="1" w:styleId="HeaderChar">
    <w:name w:val="Header Char"/>
    <w:basedOn w:val="DefaultParagraphFont"/>
    <w:link w:val="Header"/>
    <w:uiPriority w:val="99"/>
    <w:rsid w:val="003D5472"/>
    <w:rPr>
      <w:rFonts w:ascii="Times New Roman" w:eastAsia="Times New Roman" w:hAnsi="Times New Roman" w:cs="Times New Roman"/>
      <w:kern w:val="0"/>
      <w:lang w:val="en-US"/>
      <w14:ligatures w14:val="none"/>
    </w:rPr>
  </w:style>
  <w:style w:type="paragraph" w:styleId="Footer">
    <w:name w:val="footer"/>
    <w:basedOn w:val="Normal"/>
    <w:link w:val="FooterChar"/>
    <w:uiPriority w:val="99"/>
    <w:unhideWhenUsed/>
    <w:rsid w:val="003D5472"/>
    <w:pPr>
      <w:tabs>
        <w:tab w:val="center" w:pos="4513"/>
        <w:tab w:val="right" w:pos="9026"/>
      </w:tabs>
    </w:pPr>
  </w:style>
  <w:style w:type="character" w:customStyle="1" w:styleId="FooterChar">
    <w:name w:val="Footer Char"/>
    <w:basedOn w:val="DefaultParagraphFont"/>
    <w:link w:val="Footer"/>
    <w:uiPriority w:val="99"/>
    <w:rsid w:val="003D5472"/>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92</Words>
  <Characters>528</Characters>
  <Application>Microsoft Office Word</Application>
  <DocSecurity>0</DocSecurity>
  <Lines>4</Lines>
  <Paragraphs>1</Paragraphs>
  <ScaleCrop>false</ScaleCrop>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Ivana</dc:creator>
  <cp:keywords/>
  <dc:description/>
  <cp:lastModifiedBy>Judy Yuen</cp:lastModifiedBy>
  <cp:revision>2</cp:revision>
  <dcterms:created xsi:type="dcterms:W3CDTF">2025-03-20T11:48:00Z</dcterms:created>
  <dcterms:modified xsi:type="dcterms:W3CDTF">2025-03-20T11:48:00Z</dcterms:modified>
</cp:coreProperties>
</file>